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757"/>
        <w:gridCol w:w="2697"/>
        <w:gridCol w:w="2791"/>
        <w:gridCol w:w="2785"/>
        <w:gridCol w:w="2622"/>
        <w:gridCol w:w="1036"/>
      </w:tblGrid>
      <w:tr w:rsidR="00DF534C" w:rsidRPr="00DF534C" w14:paraId="12F70674" w14:textId="77777777" w:rsidTr="00A40C68">
        <w:trPr>
          <w:trHeight w:val="300"/>
          <w:tblHeader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24CFB39A" w:rsidR="00B101C1" w:rsidRPr="00DF534C" w:rsidRDefault="00722A1D" w:rsidP="00407971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Family Specialist</w:t>
            </w:r>
            <w:r w:rsidR="00EB22BE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101C1"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Human Growth &amp; Development Master Rubric</w:t>
            </w:r>
          </w:p>
        </w:tc>
      </w:tr>
      <w:tr w:rsidR="00DF534C" w:rsidRPr="00DF534C" w14:paraId="222F1856" w14:textId="77777777" w:rsidTr="004624E2">
        <w:trPr>
          <w:trHeight w:val="363"/>
          <w:tblHeader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B101C1" w:rsidRPr="00DF534C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 w:rsidR="00D12577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734DA4" w:rsidRPr="001B0297" w14:paraId="2CBD13F1" w14:textId="77777777" w:rsidTr="004624E2">
        <w:tblPrEx>
          <w:shd w:val="clear" w:color="auto" w:fill="CED7E7"/>
        </w:tblPrEx>
        <w:trPr>
          <w:trHeight w:val="387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8A11" w14:textId="77777777" w:rsidR="00722A1D" w:rsidRDefault="00722A1D" w:rsidP="00722A1D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>HGD1: Identifies and describes theories of typical and atypical growth in all developmental domains.</w:t>
            </w:r>
          </w:p>
          <w:p w14:paraId="031110F6" w14:textId="77777777" w:rsidR="00A40C68" w:rsidRDefault="00A40C68" w:rsidP="00722A1D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  <w:p w14:paraId="40C4535B" w14:textId="543540A2" w:rsidR="00A40C68" w:rsidRPr="001B0297" w:rsidRDefault="00A40C68" w:rsidP="00722A1D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A40C68">
              <w:rPr>
                <w:rStyle w:val="normaltextrun"/>
                <w:rFonts w:ascii="Times" w:hAnsi="Times"/>
                <w:b/>
                <w:bCs/>
                <w:sz w:val="20"/>
                <w:szCs w:val="20"/>
              </w:rPr>
              <w:t>FS</w:t>
            </w:r>
            <w:r>
              <w:rPr>
                <w:rStyle w:val="normaltextrun"/>
                <w:rFonts w:ascii="Times" w:hAnsi="Times"/>
                <w:bCs/>
                <w:sz w:val="20"/>
                <w:szCs w:val="20"/>
              </w:rPr>
              <w:t xml:space="preserve">: </w:t>
            </w:r>
            <w:r w:rsidRPr="00510421">
              <w:rPr>
                <w:rStyle w:val="normaltextrun"/>
                <w:rFonts w:ascii="Times" w:eastAsia="Calibri" w:hAnsi="Times" w:cs="Calibri"/>
                <w:sz w:val="20"/>
                <w:szCs w:val="20"/>
              </w:rPr>
              <w:t>A4, B13, B15</w:t>
            </w:r>
          </w:p>
          <w:p w14:paraId="7CB0EA7A" w14:textId="6A2E0793" w:rsidR="00734DA4" w:rsidRPr="001B0297" w:rsidRDefault="00734DA4" w:rsidP="00F807E0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408F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Describes theories and indicators of typical and atypical growth, development and learning, health, and well-being.</w:t>
            </w:r>
          </w:p>
          <w:p w14:paraId="6A0E94AC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</w:p>
          <w:p w14:paraId="4C6A8BCF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indicators that represent optimal development and learning and those that may reflect delay, difference or disability.</w:t>
            </w:r>
          </w:p>
          <w:p w14:paraId="5D4F956B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</w:p>
          <w:p w14:paraId="51242414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  <w:p w14:paraId="7288F6EB" w14:textId="77777777" w:rsidR="00722A1D" w:rsidRPr="001B0297" w:rsidRDefault="00722A1D" w:rsidP="00F807E0">
            <w:pPr>
              <w:pStyle w:val="paragraph"/>
              <w:spacing w:before="0" w:after="0"/>
              <w:rPr>
                <w:rStyle w:val="normaltextrun"/>
                <w:rFonts w:ascii="Times" w:hAnsi="Times"/>
                <w:sz w:val="20"/>
                <w:szCs w:val="20"/>
              </w:rPr>
            </w:pPr>
          </w:p>
          <w:p w14:paraId="0F2FBB7A" w14:textId="6CDD8E97" w:rsidR="00734DA4" w:rsidRPr="001B0297" w:rsidRDefault="00722A1D" w:rsidP="00F807E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sz w:val="20"/>
                <w:szCs w:val="20"/>
              </w:rPr>
              <w:t>Uses research and developmental theory as rationale supporting descriptions.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8B9D" w14:textId="5C1B5378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Describes theories and indicators of typical and atypical growth, development and learning, health, and well-being.</w:t>
            </w:r>
          </w:p>
          <w:p w14:paraId="1F5E07D3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</w:p>
          <w:p w14:paraId="755EEC56" w14:textId="77E16029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indicators that represent optimal development and learning and those that may reflect delay, difference or disability.</w:t>
            </w:r>
          </w:p>
          <w:p w14:paraId="31DFDFE0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</w:p>
          <w:p w14:paraId="3569EA1F" w14:textId="1BE9EACC" w:rsidR="00734DA4" w:rsidRPr="001B0297" w:rsidRDefault="00722A1D" w:rsidP="00D139A4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788F" w14:textId="43B54B04" w:rsidR="00734DA4" w:rsidRPr="001B0297" w:rsidRDefault="00DA0884" w:rsidP="00F807E0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>Labels and describes</w:t>
            </w:r>
            <w:r w:rsidR="00734DA4"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 </w:t>
            </w:r>
            <w:r w:rsidR="00722A1D"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developmental milestones and </w:t>
            </w:r>
            <w:r w:rsidR="00722A1D" w:rsidRPr="001B0297">
              <w:rPr>
                <w:rFonts w:ascii="Times" w:hAnsi="Times"/>
                <w:sz w:val="20"/>
                <w:szCs w:val="20"/>
              </w:rPr>
              <w:t>indicators of typical and atypical growth, development and learning, health, and well-being.</w:t>
            </w:r>
          </w:p>
          <w:p w14:paraId="30EF7DE5" w14:textId="77777777" w:rsidR="00734DA4" w:rsidRPr="001B0297" w:rsidRDefault="00734DA4" w:rsidP="00F807E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6EECC875" w14:textId="4271115E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environmental and individual characteristics and processes that influence typical and atypical human development.</w:t>
            </w:r>
          </w:p>
          <w:p w14:paraId="774642DB" w14:textId="7832BC1A" w:rsidR="00C060C3" w:rsidRPr="001B0297" w:rsidRDefault="00C060C3" w:rsidP="00F807E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C6BD" w14:textId="4F034125" w:rsidR="00734DA4" w:rsidRPr="001B0297" w:rsidRDefault="00DA0884" w:rsidP="00F807E0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Labels and describes </w:t>
            </w:r>
            <w:r w:rsidR="00734DA4"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developmental milestones </w:t>
            </w:r>
            <w:r w:rsidR="00722A1D"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and </w:t>
            </w:r>
            <w:r w:rsidR="00722A1D" w:rsidRPr="001B0297">
              <w:rPr>
                <w:rFonts w:ascii="Times" w:hAnsi="Times"/>
                <w:sz w:val="20"/>
                <w:szCs w:val="20"/>
              </w:rPr>
              <w:t>indicators of typical and atypical growth, development and learning, health, and well-being</w:t>
            </w:r>
            <w:r w:rsidR="00722A1D"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 xml:space="preserve"> </w:t>
            </w:r>
            <w:r w:rsidR="00734DA4" w:rsidRPr="001B0297"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  <w:t>incorrectly.</w:t>
            </w:r>
          </w:p>
          <w:p w14:paraId="11A9C94F" w14:textId="06C6F962" w:rsidR="00734DA4" w:rsidRPr="001B0297" w:rsidRDefault="00734DA4" w:rsidP="00F807E0">
            <w:pPr>
              <w:pStyle w:val="paragraph"/>
              <w:spacing w:before="0" w:after="0"/>
              <w:rPr>
                <w:rStyle w:val="normaltextrun"/>
                <w:rFonts w:ascii="Times" w:hAnsi="Times"/>
                <w:color w:val="auto"/>
                <w:sz w:val="20"/>
                <w:szCs w:val="20"/>
              </w:rPr>
            </w:pPr>
          </w:p>
          <w:p w14:paraId="414D82EF" w14:textId="1A59D36F" w:rsidR="00722A1D" w:rsidRPr="001B0297" w:rsidRDefault="00C060C3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 xml:space="preserve">Gives inaccurate </w:t>
            </w:r>
            <w:r w:rsidR="00722A1D" w:rsidRPr="001B0297">
              <w:rPr>
                <w:rFonts w:ascii="Times" w:hAnsi="Times"/>
                <w:sz w:val="20"/>
                <w:szCs w:val="20"/>
              </w:rPr>
              <w:t>environmental and individual characteristics and processes that influence typical and atypical human development.</w:t>
            </w:r>
          </w:p>
          <w:p w14:paraId="399C90D3" w14:textId="77777777" w:rsidR="00734DA4" w:rsidRPr="001B0297" w:rsidRDefault="00734DA4" w:rsidP="00F807E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  <w:p w14:paraId="466CC02D" w14:textId="77777777" w:rsidR="00734DA4" w:rsidRPr="001B0297" w:rsidRDefault="00734DA4" w:rsidP="00F807E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49CD" w14:textId="77777777" w:rsidR="00734DA4" w:rsidRPr="001B0297" w:rsidRDefault="00734DA4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34DA4" w:rsidRPr="001B0297" w14:paraId="4B174558" w14:textId="77777777" w:rsidTr="00D139A4">
        <w:tblPrEx>
          <w:shd w:val="clear" w:color="auto" w:fill="CED7E7"/>
        </w:tblPrEx>
        <w:trPr>
          <w:trHeight w:val="202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9083" w14:textId="77777777" w:rsidR="00722A1D" w:rsidRDefault="00722A1D" w:rsidP="00722A1D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>HGD2</w:t>
            </w:r>
            <w:r w:rsidRPr="001B0297">
              <w:rPr>
                <w:bCs/>
                <w:sz w:val="20"/>
                <w:szCs w:val="20"/>
              </w:rPr>
              <w:t xml:space="preserve"> </w:t>
            </w:r>
            <w:r w:rsidRPr="001B0297">
              <w:rPr>
                <w:rStyle w:val="normaltextrun"/>
                <w:rFonts w:ascii="Times" w:hAnsi="Times"/>
                <w:bCs/>
                <w:sz w:val="20"/>
                <w:szCs w:val="20"/>
              </w:rPr>
              <w:t xml:space="preserve">Identifies and describes human development in the context of families and communities. </w:t>
            </w:r>
          </w:p>
          <w:p w14:paraId="41B56010" w14:textId="77777777" w:rsidR="00A40C68" w:rsidRDefault="00A40C68" w:rsidP="00722A1D">
            <w:pPr>
              <w:rPr>
                <w:rStyle w:val="normaltextrun"/>
                <w:rFonts w:ascii="Times" w:hAnsi="Times"/>
                <w:bCs/>
                <w:sz w:val="20"/>
                <w:szCs w:val="20"/>
              </w:rPr>
            </w:pPr>
          </w:p>
          <w:p w14:paraId="6CB2CF8D" w14:textId="1C32ECBF" w:rsidR="00734DA4" w:rsidRPr="00D139A4" w:rsidRDefault="00A40C68" w:rsidP="00D139A4">
            <w:pPr>
              <w:rPr>
                <w:rFonts w:ascii="Times" w:hAnsi="Times"/>
                <w:bCs/>
                <w:sz w:val="20"/>
                <w:szCs w:val="20"/>
              </w:rPr>
            </w:pPr>
            <w:r w:rsidRPr="00A40C68">
              <w:rPr>
                <w:rStyle w:val="normaltextrun"/>
                <w:rFonts w:ascii="Times" w:hAnsi="Times"/>
                <w:b/>
                <w:bCs/>
                <w:sz w:val="20"/>
                <w:szCs w:val="20"/>
              </w:rPr>
              <w:t>FS</w:t>
            </w:r>
            <w:r>
              <w:rPr>
                <w:rStyle w:val="normaltextrun"/>
                <w:rFonts w:ascii="Times" w:hAnsi="Times"/>
                <w:bCs/>
                <w:sz w:val="20"/>
                <w:szCs w:val="20"/>
              </w:rPr>
              <w:t>:</w:t>
            </w:r>
            <w:r w:rsidRPr="00510421">
              <w:rPr>
                <w:rFonts w:ascii="Times" w:hAnsi="Times"/>
                <w:sz w:val="20"/>
                <w:szCs w:val="20"/>
              </w:rPr>
              <w:t xml:space="preserve"> </w:t>
            </w:r>
            <w:r w:rsidRPr="00510421">
              <w:rPr>
                <w:rStyle w:val="normaltextrun"/>
                <w:rFonts w:ascii="Times" w:hAnsi="Times"/>
                <w:sz w:val="20"/>
                <w:szCs w:val="20"/>
              </w:rPr>
              <w:t>A4</w:t>
            </w:r>
            <w:bookmarkStart w:id="0" w:name="_GoBack"/>
            <w:bookmarkEnd w:id="0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A63F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development.</w:t>
            </w:r>
          </w:p>
          <w:p w14:paraId="0C6DB3B4" w14:textId="77777777" w:rsidR="00722A1D" w:rsidRPr="001B0297" w:rsidRDefault="00722A1D" w:rsidP="00722A1D">
            <w:pPr>
              <w:pStyle w:val="paragraph"/>
              <w:spacing w:before="0" w:after="0"/>
              <w:rPr>
                <w:rStyle w:val="normaltextrun"/>
                <w:rFonts w:ascii="Times" w:hAnsi="Times"/>
                <w:sz w:val="20"/>
                <w:szCs w:val="20"/>
              </w:rPr>
            </w:pPr>
          </w:p>
          <w:p w14:paraId="22CFAB68" w14:textId="6793BAAF" w:rsidR="00734DA4" w:rsidRPr="001B0297" w:rsidRDefault="00722A1D" w:rsidP="00722A1D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1B0297">
              <w:rPr>
                <w:rStyle w:val="normaltextrun"/>
                <w:rFonts w:ascii="Times" w:hAnsi="Times"/>
                <w:sz w:val="20"/>
                <w:szCs w:val="20"/>
              </w:rPr>
              <w:t>Uses research and developmental theory as rationale supporting descriptions.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AD7D" w14:textId="0330D92B" w:rsidR="00C060C3" w:rsidRPr="001B0297" w:rsidRDefault="00722A1D" w:rsidP="00C060C3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Illustrates influences of environmental and individual characteristics and processes on typical and atypical human development</w:t>
            </w:r>
            <w:r w:rsidRPr="001B0297">
              <w:rPr>
                <w:sz w:val="20"/>
                <w:szCs w:val="20"/>
              </w:rPr>
              <w:t xml:space="preserve"> </w:t>
            </w:r>
          </w:p>
          <w:p w14:paraId="13EF8748" w14:textId="33C63648" w:rsidR="000C705F" w:rsidRPr="001B0297" w:rsidRDefault="000C705F" w:rsidP="00DF0ADA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11ED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Identifies environmental and individual characteristics and processes that influence typical and atypical human development.</w:t>
            </w:r>
          </w:p>
          <w:p w14:paraId="6725881B" w14:textId="4D29CAFF" w:rsidR="00734DA4" w:rsidRPr="001B0297" w:rsidRDefault="00734DA4" w:rsidP="00407971">
            <w:pPr>
              <w:pStyle w:val="Body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B5EC" w14:textId="77777777" w:rsidR="00722A1D" w:rsidRPr="001B0297" w:rsidRDefault="00722A1D" w:rsidP="00722A1D">
            <w:pPr>
              <w:rPr>
                <w:rFonts w:ascii="Times" w:hAnsi="Times"/>
                <w:sz w:val="20"/>
                <w:szCs w:val="20"/>
              </w:rPr>
            </w:pPr>
            <w:r w:rsidRPr="001B0297">
              <w:rPr>
                <w:rFonts w:ascii="Times" w:hAnsi="Times"/>
                <w:sz w:val="20"/>
                <w:szCs w:val="20"/>
              </w:rPr>
              <w:t>Gives inaccurate environmental and individual characteristics and processes that influence typical and atypical human development.</w:t>
            </w:r>
          </w:p>
          <w:p w14:paraId="25E3616E" w14:textId="37936F15" w:rsidR="00734DA4" w:rsidRPr="001B0297" w:rsidRDefault="00734DA4" w:rsidP="00407971">
            <w:pPr>
              <w:pStyle w:val="Body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88D6" w14:textId="77777777" w:rsidR="00734DA4" w:rsidRPr="001B0297" w:rsidRDefault="00734DA4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2F2F886" w14:textId="70C13B02" w:rsidR="00B101C1" w:rsidRPr="00DF534C" w:rsidRDefault="001B0297" w:rsidP="00407971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  <w:r>
        <w:rPr>
          <w:rStyle w:val="normaltextrun"/>
          <w:rFonts w:ascii="Times" w:hAnsi="Times"/>
          <w:color w:val="auto"/>
          <w:sz w:val="20"/>
          <w:szCs w:val="20"/>
        </w:rPr>
        <w:t>Yellow= Level 2</w:t>
      </w:r>
      <w:r w:rsidR="00B101C1" w:rsidRPr="00DF534C">
        <w:rPr>
          <w:rStyle w:val="normaltextrun"/>
          <w:rFonts w:ascii="Times" w:hAnsi="Times"/>
          <w:color w:val="auto"/>
          <w:sz w:val="20"/>
          <w:szCs w:val="20"/>
        </w:rPr>
        <w:tab/>
      </w:r>
    </w:p>
    <w:p w14:paraId="0F062645" w14:textId="2D37567D" w:rsidR="004B458B" w:rsidRPr="00DF534C" w:rsidRDefault="004B458B" w:rsidP="00407971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</w:p>
    <w:p w14:paraId="79F6E623" w14:textId="6C0FE9C4" w:rsidR="004B458B" w:rsidRPr="00DF534C" w:rsidRDefault="004B458B" w:rsidP="00407971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</w:p>
    <w:sectPr w:rsidR="004B458B" w:rsidRPr="00DF534C" w:rsidSect="0051023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8BDC9" w14:textId="77777777" w:rsidR="00C430AA" w:rsidRDefault="00C430AA">
      <w:r>
        <w:separator/>
      </w:r>
    </w:p>
  </w:endnote>
  <w:endnote w:type="continuationSeparator" w:id="0">
    <w:p w14:paraId="0BD4E53B" w14:textId="77777777" w:rsidR="00C430AA" w:rsidRDefault="00C4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197F6" w14:textId="77777777" w:rsidR="00C430AA" w:rsidRDefault="00C430AA">
      <w:r>
        <w:separator/>
      </w:r>
    </w:p>
  </w:footnote>
  <w:footnote w:type="continuationSeparator" w:id="0">
    <w:p w14:paraId="4CF721E0" w14:textId="77777777" w:rsidR="00C430AA" w:rsidRDefault="00C4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58B"/>
    <w:rsid w:val="00007218"/>
    <w:rsid w:val="00070643"/>
    <w:rsid w:val="0009188A"/>
    <w:rsid w:val="000C705F"/>
    <w:rsid w:val="001617ED"/>
    <w:rsid w:val="00167FBA"/>
    <w:rsid w:val="001804DF"/>
    <w:rsid w:val="001B0297"/>
    <w:rsid w:val="001E1603"/>
    <w:rsid w:val="002062AB"/>
    <w:rsid w:val="00277623"/>
    <w:rsid w:val="00334230"/>
    <w:rsid w:val="00365F6D"/>
    <w:rsid w:val="00407971"/>
    <w:rsid w:val="004624E2"/>
    <w:rsid w:val="00465E4C"/>
    <w:rsid w:val="00491D69"/>
    <w:rsid w:val="004B458B"/>
    <w:rsid w:val="004C60F8"/>
    <w:rsid w:val="004D792A"/>
    <w:rsid w:val="004E62BE"/>
    <w:rsid w:val="0050776A"/>
    <w:rsid w:val="0051023C"/>
    <w:rsid w:val="0052553C"/>
    <w:rsid w:val="005B31C2"/>
    <w:rsid w:val="005B4D72"/>
    <w:rsid w:val="00601C6D"/>
    <w:rsid w:val="00630EA8"/>
    <w:rsid w:val="006A56DB"/>
    <w:rsid w:val="006B2ABE"/>
    <w:rsid w:val="006F0840"/>
    <w:rsid w:val="00722A1D"/>
    <w:rsid w:val="00734DA4"/>
    <w:rsid w:val="00790CC1"/>
    <w:rsid w:val="00797585"/>
    <w:rsid w:val="007A38CD"/>
    <w:rsid w:val="00822B29"/>
    <w:rsid w:val="00823C49"/>
    <w:rsid w:val="00887CA4"/>
    <w:rsid w:val="008D4BF5"/>
    <w:rsid w:val="00936CB2"/>
    <w:rsid w:val="00994C2F"/>
    <w:rsid w:val="009A6678"/>
    <w:rsid w:val="00A27872"/>
    <w:rsid w:val="00A40C68"/>
    <w:rsid w:val="00A45230"/>
    <w:rsid w:val="00A5214C"/>
    <w:rsid w:val="00A5217B"/>
    <w:rsid w:val="00AB74B4"/>
    <w:rsid w:val="00B101C1"/>
    <w:rsid w:val="00B304EB"/>
    <w:rsid w:val="00B9292D"/>
    <w:rsid w:val="00C060C3"/>
    <w:rsid w:val="00C24051"/>
    <w:rsid w:val="00C430AA"/>
    <w:rsid w:val="00C90D6E"/>
    <w:rsid w:val="00D12577"/>
    <w:rsid w:val="00D139A4"/>
    <w:rsid w:val="00D220F5"/>
    <w:rsid w:val="00DA0884"/>
    <w:rsid w:val="00DB6353"/>
    <w:rsid w:val="00DC13FB"/>
    <w:rsid w:val="00DF0ADA"/>
    <w:rsid w:val="00DF534C"/>
    <w:rsid w:val="00E5435A"/>
    <w:rsid w:val="00EB22BE"/>
    <w:rsid w:val="00EE77A4"/>
    <w:rsid w:val="00F35CD6"/>
    <w:rsid w:val="00F71582"/>
    <w:rsid w:val="00F71596"/>
    <w:rsid w:val="00F87CA8"/>
    <w:rsid w:val="00FB654A"/>
    <w:rsid w:val="00FD597A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41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 Hamann</cp:lastModifiedBy>
  <cp:revision>8</cp:revision>
  <dcterms:created xsi:type="dcterms:W3CDTF">2017-02-12T17:02:00Z</dcterms:created>
  <dcterms:modified xsi:type="dcterms:W3CDTF">2017-04-24T16:29:00Z</dcterms:modified>
</cp:coreProperties>
</file>